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</w:rPr>
        <w:drawing>
          <wp:inline distB="114300" distT="114300" distL="114300" distR="114300">
            <wp:extent cx="1132523" cy="11325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523" cy="1132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Festival Internazionale dei Burattini e delle Figure Arrivano dal Mare!</w:t>
        <w:br w:type="textWrapping"/>
        <w:t xml:space="preserve">46^ edizione</w:t>
        <w:br w:type="textWrapping"/>
        <w:t xml:space="preserve">21 - 26 maggio | Ravenna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ANIMATI IN VIDEO</w:t>
        <w:br w:type="textWrapping"/>
        <w:t xml:space="preserve">I QUATTRO ELEMENTI E LE SFERE DELL’UMANO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Call per contributi video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color w:val="3a90bc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Scheda di partecipazione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3a90bc"/>
          <w:sz w:val="26"/>
          <w:szCs w:val="26"/>
          <w:rtl w:val="0"/>
        </w:rPr>
        <w:t xml:space="preserve">Da inviare compilata 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3a90bc"/>
            <w:sz w:val="26"/>
            <w:szCs w:val="26"/>
            <w:rtl w:val="0"/>
          </w:rPr>
          <w:t xml:space="preserve">festival@teatrodeldrago.it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3a90bc"/>
          <w:sz w:val="26"/>
          <w:szCs w:val="26"/>
          <w:rtl w:val="0"/>
        </w:rPr>
        <w:t xml:space="preserve"> entro il 30 aprile 2021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color w:val="3a90b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color w:val="3a90b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 1: SCHEDA ANAGRAFICA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 Artista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 Compagnia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Cognome_____________________________________________________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Compagnia/struttura di appartenenza 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Indirizzo_____________________________________________________________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Recapito telefonico____________________________________________________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Sito Web o Pagina Facebook___________________________________________________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 2: CONTRIBUTO VIDEO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Titolo_______________________________________________________________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Durata______________________________________________________________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Tecniche utilizzate_____________________________________________________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descrizione del contributo (max 2000 caratteri)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presentazione dell’artista/della compagnia (max 1500 caratteri)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Crediti________________________________________________________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presente un testo? </w:t>
        <w:tab/>
        <w:t xml:space="preserve">▢ Sì      ▢ No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caso in cui sia presente un testo si ricorda che il video deve essere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sottotitolato in inglese.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la presente, il candidato prende atto delle condizioni di cui al bando relativo e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 Dichiara che il contributo video inviato è originale e non è stato pubblicato su altri canali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 Accetta che la diffusione dei contenuti video avvenga secondo le modalità stabilite dal bando e a discrezione dei Festival aderenti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280.728759765625" w:line="240" w:lineRule="auto"/>
        <w:ind w:left="20.3039550781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PRIVACY </w:t>
      </w:r>
    </w:p>
    <w:p w:rsidR="00000000" w:rsidDel="00000000" w:rsidP="00000000" w:rsidRDefault="00000000" w:rsidRPr="00000000" w14:paraId="00000039">
      <w:pPr>
        <w:widowControl w:val="0"/>
        <w:spacing w:before="272.8173828125" w:line="247.67889976501465" w:lineRule="auto"/>
        <w:ind w:left="0.86395263671875" w:right="-0.27099609375" w:hanging="1.0800170898437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Io sottoscritto/a______________, presa visione dell’informativa rilasciata ai sensi  della normativa vigente, recante le finalità del trattamento dei dati personali da me  forniti e i diritti inerenti allo stesso, ai sensi e per gli effetti degli artt. 13 e 23 del D.  L.gs. n. 196/2003 e del Reg. UE 679/2016, esprimo il mio consenso al trattamento di  suddetti dati da parte di Festival Internazionale dei Burattini e delle Figure Arrivano dal Mare. </w:t>
      </w:r>
    </w:p>
    <w:p w:rsidR="00000000" w:rsidDel="00000000" w:rsidP="00000000" w:rsidRDefault="00000000" w:rsidRPr="00000000" w14:paraId="0000003A">
      <w:pPr>
        <w:widowControl w:val="0"/>
        <w:spacing w:before="273.81683349609375" w:line="248.78931999206543" w:lineRule="auto"/>
        <w:ind w:left="7.3439788818359375" w:right="1.75537109375" w:hanging="4.31999206542968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ricordiamo che questi dati, in  caso di selezione, saranno forniti ai Festival partner del progetto. </w:t>
      </w:r>
    </w:p>
    <w:p w:rsidR="00000000" w:rsidDel="00000000" w:rsidP="00000000" w:rsidRDefault="00000000" w:rsidRPr="00000000" w14:paraId="0000003B">
      <w:pPr>
        <w:widowControl w:val="0"/>
        <w:spacing w:before="296.817626953125" w:line="242.56957054138184" w:lineRule="auto"/>
        <w:ind w:left="3.8159942626953125" w:right="-4.40063476562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L’invio della presente candidatura e la firma del modulo costituisce  garanzia per l’organizzazione che la struttura proponente ha preso  visione e accetta le condizioni tecniche ed amministrative sopra  descritte.  </w:t>
      </w:r>
    </w:p>
    <w:p w:rsidR="00000000" w:rsidDel="00000000" w:rsidP="00000000" w:rsidRDefault="00000000" w:rsidRPr="00000000" w14:paraId="0000003C">
      <w:pPr>
        <w:widowControl w:val="0"/>
        <w:spacing w:before="302.9499816894531" w:line="647.7407455444336" w:lineRule="auto"/>
        <w:ind w:left="0.01922607421875" w:right="434.3603515625" w:firstLine="23.71673583984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e data </w:t>
      </w:r>
    </w:p>
    <w:p w:rsidR="00000000" w:rsidDel="00000000" w:rsidP="00000000" w:rsidRDefault="00000000" w:rsidRPr="00000000" w14:paraId="0000003D">
      <w:pPr>
        <w:widowControl w:val="0"/>
        <w:spacing w:before="302.9499816894531" w:line="647.7407455444336" w:lineRule="auto"/>
        <w:ind w:left="0.01922607421875" w:right="434.3603515625" w:firstLine="23.71673583984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estival@teatrodeldrag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